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2E" w:rsidRPr="00C2722E" w:rsidRDefault="00C2722E" w:rsidP="00592F7F">
      <w:pPr>
        <w:spacing w:before="187" w:after="0" w:line="240" w:lineRule="auto"/>
        <w:jc w:val="center"/>
        <w:outlineLvl w:val="0"/>
        <w:rPr>
          <w:rFonts w:eastAsia="Times New Roman" w:cs="Times New Roman"/>
          <w:b/>
          <w:bCs/>
          <w:color w:val="222222"/>
          <w:spacing w:val="-19"/>
          <w:kern w:val="36"/>
          <w:sz w:val="36"/>
          <w:szCs w:val="36"/>
        </w:rPr>
      </w:pPr>
      <w:r w:rsidRPr="00C2722E">
        <w:rPr>
          <w:rFonts w:eastAsia="Times New Roman" w:cs="Times New Roman"/>
          <w:b/>
          <w:bCs/>
          <w:color w:val="222222"/>
          <w:spacing w:val="-19"/>
          <w:kern w:val="36"/>
          <w:sz w:val="36"/>
          <w:szCs w:val="36"/>
        </w:rPr>
        <w:t>Laureandi tirocinanti presso le nostre scuole</w:t>
      </w:r>
    </w:p>
    <w:p w:rsidR="00C2722E" w:rsidRDefault="00C2722E" w:rsidP="00C2722E">
      <w:pPr>
        <w:spacing w:before="187" w:after="0" w:line="240" w:lineRule="auto"/>
        <w:jc w:val="both"/>
        <w:outlineLvl w:val="0"/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</w:pPr>
      <w:r w:rsidRPr="00C2722E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Con l’azione KA1 “mobilità ai fini  di </w:t>
      </w:r>
      <w:proofErr w:type="spellStart"/>
      <w:r w:rsidRPr="00C2722E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traineeship</w:t>
      </w:r>
      <w:proofErr w:type="spellEnd"/>
      <w:r w:rsidRPr="00C2722E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” per studenti di istruzione superiore, il programma </w:t>
      </w:r>
      <w:proofErr w:type="spellStart"/>
      <w:r w:rsidRPr="00C2722E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Erasmus+</w:t>
      </w:r>
      <w:proofErr w:type="spellEnd"/>
      <w:r w:rsidRPr="00C2722E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  offre la possibilità alle scuole di ogni ordine e grado di ospitare per un periodo da</w:t>
      </w:r>
      <w:r w:rsidR="00CE1403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 </w:t>
      </w:r>
      <w:r w:rsidRPr="00C2722E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2 a 12 mesi un tirocinante proveniente da un Paese partecipante al programma</w:t>
      </w:r>
      <w:r w:rsidR="00CE1403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. </w:t>
      </w:r>
    </w:p>
    <w:p w:rsidR="00CE1403" w:rsidRDefault="00CE1403" w:rsidP="00C2722E">
      <w:pPr>
        <w:spacing w:before="187" w:after="0" w:line="240" w:lineRule="auto"/>
        <w:jc w:val="both"/>
        <w:outlineLvl w:val="0"/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</w:pPr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Diverse sono le attività che nella scuola questi studenti sono disposti a svolgere in collaborazione con i docenti per la piena attuazione dell’offerta formativa in uno scambio reciproco di esperienze. Solo per citarne alcune, possiamo evidenziare i progetti CLIL, i partenariati </w:t>
      </w:r>
      <w:proofErr w:type="spellStart"/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Erasmus+</w:t>
      </w:r>
      <w:proofErr w:type="spellEnd"/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, attività con assistenti madrelingua, attività  </w:t>
      </w:r>
      <w:proofErr w:type="spellStart"/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laboratoriali</w:t>
      </w:r>
      <w:proofErr w:type="spellEnd"/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 e tante altre.</w:t>
      </w:r>
    </w:p>
    <w:p w:rsidR="00CE1403" w:rsidRDefault="007C5D81" w:rsidP="00C2722E">
      <w:pPr>
        <w:spacing w:before="187" w:after="0" w:line="240" w:lineRule="auto"/>
        <w:jc w:val="both"/>
        <w:outlineLvl w:val="0"/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</w:pPr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Informazioni dettagliate sono disponibili al seguente link del portale </w:t>
      </w:r>
      <w:proofErr w:type="spellStart"/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Erasmus+</w:t>
      </w:r>
      <w:proofErr w:type="spellEnd"/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 (Il programma europeo per l’istruzione, la formazione, la gioventù e lo sport ) , nella sezione  “Università -  Studio e tirocinio per studenti: </w:t>
      </w:r>
      <w:hyperlink r:id="rId7" w:history="1">
        <w:r w:rsidR="00CE1403" w:rsidRPr="00C01C60">
          <w:rPr>
            <w:rStyle w:val="Collegamentoipertestuale"/>
            <w:rFonts w:eastAsia="Times New Roman" w:cs="Times New Roman"/>
            <w:bCs/>
            <w:spacing w:val="-19"/>
            <w:kern w:val="36"/>
            <w:sz w:val="28"/>
            <w:szCs w:val="28"/>
          </w:rPr>
          <w:t>http://www.erasmusplus.it/universita/mobilita-degli-studenti/</w:t>
        </w:r>
      </w:hyperlink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.</w:t>
      </w:r>
    </w:p>
    <w:p w:rsidR="00B118A4" w:rsidRDefault="00B118A4" w:rsidP="00C2722E">
      <w:pPr>
        <w:spacing w:before="187" w:after="0" w:line="240" w:lineRule="auto"/>
        <w:jc w:val="both"/>
        <w:outlineLvl w:val="0"/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</w:pPr>
    </w:p>
    <w:p w:rsidR="007C5D81" w:rsidRDefault="007C5D81" w:rsidP="00C2722E">
      <w:pPr>
        <w:spacing w:before="187" w:after="0" w:line="240" w:lineRule="auto"/>
        <w:jc w:val="both"/>
        <w:outlineLvl w:val="0"/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</w:pPr>
      <w:r>
        <w:rPr>
          <w:rFonts w:eastAsia="Times New Roman" w:cs="Times New Roman"/>
          <w:bCs/>
          <w:noProof/>
          <w:color w:val="222222"/>
          <w:spacing w:val="-19"/>
          <w:kern w:val="36"/>
          <w:sz w:val="28"/>
          <w:szCs w:val="28"/>
        </w:rPr>
        <w:drawing>
          <wp:inline distT="0" distB="0" distL="0" distR="0">
            <wp:extent cx="6715125" cy="4657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4044" t="13564" r="-2177" b="4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8A4" w:rsidRDefault="00B118A4" w:rsidP="00C2722E">
      <w:pPr>
        <w:spacing w:before="187" w:after="0" w:line="240" w:lineRule="auto"/>
        <w:jc w:val="both"/>
        <w:outlineLvl w:val="0"/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</w:pPr>
    </w:p>
    <w:p w:rsidR="00592F7F" w:rsidRDefault="00B118A4" w:rsidP="00C2722E">
      <w:pPr>
        <w:spacing w:before="187" w:after="0" w:line="240" w:lineRule="auto"/>
        <w:jc w:val="both"/>
        <w:outlineLvl w:val="0"/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</w:pPr>
      <w:r w:rsidRPr="00B118A4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  <w:u w:val="single"/>
        </w:rPr>
        <w:t>Allegato 1:</w:t>
      </w:r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 Modello del </w:t>
      </w:r>
      <w:r w:rsidR="007D51AC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piano di studi (</w:t>
      </w:r>
      <w:proofErr w:type="spellStart"/>
      <w:r w:rsidR="007D51AC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Learning</w:t>
      </w:r>
      <w:proofErr w:type="spellEnd"/>
      <w:r w:rsidR="007D51AC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 Agreement </w:t>
      </w:r>
      <w:proofErr w:type="spellStart"/>
      <w:r w:rsidR="007D51AC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for</w:t>
      </w:r>
      <w:proofErr w:type="spellEnd"/>
      <w:r w:rsidR="007D51AC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 </w:t>
      </w:r>
      <w:proofErr w:type="spellStart"/>
      <w:r w:rsidR="0055783F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T</w:t>
      </w:r>
      <w:r w:rsidR="007D51AC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>raineeship</w:t>
      </w:r>
      <w:proofErr w:type="spellEnd"/>
      <w:r w:rsidR="007D51AC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) da redigere e sottoscrivere prima della mobilità dal tirocinante, dalla scuola ospitante e dall’università di provenienza </w:t>
      </w:r>
    </w:p>
    <w:p w:rsidR="0055783F" w:rsidRDefault="0055783F" w:rsidP="00C2722E">
      <w:pPr>
        <w:spacing w:before="187" w:after="0" w:line="240" w:lineRule="auto"/>
        <w:jc w:val="both"/>
        <w:outlineLvl w:val="0"/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</w:pPr>
      <w:r w:rsidRPr="0055783F"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  <w:u w:val="single"/>
        </w:rPr>
        <w:t>Allegato 2:</w:t>
      </w:r>
      <w:r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  <w:t xml:space="preserve"> traduzione in italiano del modello di accordo per il tirocinio</w:t>
      </w:r>
    </w:p>
    <w:p w:rsidR="00592F7F" w:rsidRDefault="00592F7F" w:rsidP="00C2722E">
      <w:pPr>
        <w:spacing w:before="187" w:after="0" w:line="240" w:lineRule="auto"/>
        <w:jc w:val="both"/>
        <w:outlineLvl w:val="0"/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</w:pPr>
      <w:r>
        <w:rPr>
          <w:rFonts w:eastAsia="Times New Roman" w:cs="Times New Roman"/>
          <w:bCs/>
          <w:noProof/>
          <w:color w:val="222222"/>
          <w:spacing w:val="-19"/>
          <w:kern w:val="36"/>
          <w:sz w:val="28"/>
          <w:szCs w:val="28"/>
        </w:rPr>
        <w:lastRenderedPageBreak/>
        <w:drawing>
          <wp:inline distT="0" distB="0" distL="0" distR="0">
            <wp:extent cx="6677025" cy="3324225"/>
            <wp:effectExtent l="1905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3564" b="23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8A4" w:rsidRDefault="00B118A4" w:rsidP="00C2722E">
      <w:pPr>
        <w:spacing w:before="187" w:after="0" w:line="240" w:lineRule="auto"/>
        <w:jc w:val="both"/>
        <w:outlineLvl w:val="0"/>
        <w:rPr>
          <w:rFonts w:eastAsia="Times New Roman" w:cs="Times New Roman"/>
          <w:bCs/>
          <w:color w:val="222222"/>
          <w:spacing w:val="-19"/>
          <w:kern w:val="36"/>
          <w:sz w:val="28"/>
          <w:szCs w:val="28"/>
        </w:rPr>
      </w:pPr>
    </w:p>
    <w:p w:rsidR="00B118A4" w:rsidRDefault="00B118A4" w:rsidP="009678DC">
      <w:pPr>
        <w:jc w:val="both"/>
        <w:rPr>
          <w:rFonts w:eastAsia="Times New Roman" w:cs="Times New Roman"/>
          <w:color w:val="222222"/>
          <w:spacing w:val="-19"/>
          <w:kern w:val="36"/>
          <w:sz w:val="28"/>
          <w:szCs w:val="28"/>
        </w:rPr>
      </w:pPr>
    </w:p>
    <w:p w:rsidR="00263A90" w:rsidRDefault="0077467E" w:rsidP="00B118A4">
      <w:pPr>
        <w:jc w:val="both"/>
        <w:rPr>
          <w:rStyle w:val="Enfasigrassetto"/>
          <w:b w:val="0"/>
          <w:bCs w:val="0"/>
          <w:sz w:val="28"/>
          <w:szCs w:val="28"/>
        </w:rPr>
      </w:pPr>
      <w:r w:rsidRPr="009678DC">
        <w:rPr>
          <w:rFonts w:eastAsia="Times New Roman" w:cs="Times New Roman"/>
          <w:color w:val="222222"/>
          <w:spacing w:val="-19"/>
          <w:kern w:val="36"/>
          <w:sz w:val="28"/>
          <w:szCs w:val="28"/>
        </w:rPr>
        <w:t xml:space="preserve">Il sito  </w:t>
      </w:r>
      <w:hyperlink r:id="rId10" w:history="1">
        <w:r w:rsidRPr="009678DC">
          <w:rPr>
            <w:rFonts w:eastAsia="Times New Roman" w:cs="Times New Roman"/>
            <w:bCs/>
            <w:color w:val="222222"/>
            <w:spacing w:val="-19"/>
            <w:kern w:val="36"/>
            <w:sz w:val="28"/>
            <w:szCs w:val="28"/>
          </w:rPr>
          <w:t>http://erasmusintern.org/</w:t>
        </w:r>
      </w:hyperlink>
      <w:r w:rsidRPr="009678DC">
        <w:rPr>
          <w:rStyle w:val="Enfasigrassetto"/>
          <w:b w:val="0"/>
          <w:bCs w:val="0"/>
          <w:sz w:val="28"/>
          <w:szCs w:val="28"/>
        </w:rPr>
        <w:t xml:space="preserve">  dispone di una piattaforma per la ricerca di tirocinanti (sezioni </w:t>
      </w:r>
      <w:proofErr w:type="spellStart"/>
      <w:r w:rsidRPr="009678DC">
        <w:rPr>
          <w:rStyle w:val="Enfasigrassetto"/>
          <w:b w:val="0"/>
          <w:bCs w:val="0"/>
          <w:sz w:val="28"/>
          <w:szCs w:val="28"/>
        </w:rPr>
        <w:t>F.A.Q.</w:t>
      </w:r>
      <w:proofErr w:type="spellEnd"/>
      <w:r w:rsidRPr="009678DC">
        <w:rPr>
          <w:rStyle w:val="Enfasigrassetto"/>
          <w:b w:val="0"/>
          <w:bCs w:val="0"/>
          <w:sz w:val="28"/>
          <w:szCs w:val="28"/>
        </w:rPr>
        <w:t xml:space="preserve">, </w:t>
      </w:r>
      <w:proofErr w:type="spellStart"/>
      <w:r w:rsidRPr="009678DC">
        <w:rPr>
          <w:rStyle w:val="Enfasigrassetto"/>
          <w:b w:val="0"/>
          <w:bCs w:val="0"/>
          <w:sz w:val="28"/>
          <w:szCs w:val="28"/>
        </w:rPr>
        <w:t>Interns</w:t>
      </w:r>
      <w:proofErr w:type="spellEnd"/>
      <w:r w:rsidRPr="009678DC">
        <w:rPr>
          <w:rStyle w:val="Enfasigrassetto"/>
          <w:b w:val="0"/>
          <w:bCs w:val="0"/>
          <w:sz w:val="28"/>
          <w:szCs w:val="28"/>
        </w:rPr>
        <w:t xml:space="preserve">), dove è anche possibile creare un profilo dell’istituto con le caratteristiche dei tirocinanti richiesti (sezioni </w:t>
      </w:r>
      <w:proofErr w:type="spellStart"/>
      <w:r w:rsidRPr="009678DC">
        <w:rPr>
          <w:rStyle w:val="Enfasigrassetto"/>
          <w:b w:val="0"/>
          <w:bCs w:val="0"/>
          <w:sz w:val="28"/>
          <w:szCs w:val="28"/>
        </w:rPr>
        <w:t>F.A.Q.</w:t>
      </w:r>
      <w:proofErr w:type="spellEnd"/>
      <w:r w:rsidRPr="009678DC">
        <w:rPr>
          <w:rStyle w:val="Enfasigrassetto"/>
          <w:b w:val="0"/>
          <w:bCs w:val="0"/>
          <w:sz w:val="28"/>
          <w:szCs w:val="28"/>
        </w:rPr>
        <w:t xml:space="preserve">, </w:t>
      </w:r>
      <w:proofErr w:type="spellStart"/>
      <w:r w:rsidRPr="009678DC">
        <w:rPr>
          <w:rStyle w:val="Enfasigrassetto"/>
          <w:b w:val="0"/>
          <w:bCs w:val="0"/>
          <w:sz w:val="28"/>
          <w:szCs w:val="28"/>
        </w:rPr>
        <w:t>Internships</w:t>
      </w:r>
      <w:proofErr w:type="spellEnd"/>
      <w:r w:rsidRPr="009678DC">
        <w:rPr>
          <w:rStyle w:val="Enfasigrassetto"/>
          <w:b w:val="0"/>
          <w:bCs w:val="0"/>
          <w:sz w:val="28"/>
          <w:szCs w:val="28"/>
        </w:rPr>
        <w:t xml:space="preserve">):   </w:t>
      </w:r>
    </w:p>
    <w:p w:rsidR="00263A90" w:rsidRDefault="00263A90" w:rsidP="00B118A4">
      <w:pPr>
        <w:jc w:val="both"/>
        <w:rPr>
          <w:rStyle w:val="Enfasigrassetto"/>
          <w:b w:val="0"/>
          <w:bCs w:val="0"/>
          <w:sz w:val="28"/>
          <w:szCs w:val="28"/>
        </w:rPr>
      </w:pPr>
    </w:p>
    <w:p w:rsidR="00592F7F" w:rsidRDefault="00592F7F" w:rsidP="00B118A4">
      <w:pPr>
        <w:jc w:val="both"/>
        <w:rPr>
          <w:rStyle w:val="Enfasigrassetto"/>
          <w:b w:val="0"/>
          <w:bCs w:val="0"/>
          <w:color w:val="7A7A7A"/>
        </w:rPr>
      </w:pPr>
      <w:r>
        <w:rPr>
          <w:i/>
          <w:iCs/>
          <w:noProof/>
          <w:color w:val="7A7A7A"/>
        </w:rPr>
        <w:drawing>
          <wp:inline distT="0" distB="0" distL="0" distR="0">
            <wp:extent cx="6124575" cy="3752850"/>
            <wp:effectExtent l="19050" t="0" r="952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14628" b="4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128" w:rsidRDefault="00B118A4" w:rsidP="00C2722E">
      <w:pPr>
        <w:pStyle w:val="Titolo4"/>
        <w:pBdr>
          <w:bottom w:val="dashed" w:sz="8" w:space="0" w:color="7A7A7A"/>
        </w:pBdr>
        <w:shd w:val="clear" w:color="auto" w:fill="FFFFFF"/>
        <w:spacing w:before="420" w:after="120"/>
        <w:rPr>
          <w:rStyle w:val="Enfasigrassetto"/>
          <w:b/>
          <w:bCs/>
          <w:i w:val="0"/>
          <w:color w:val="auto"/>
        </w:rPr>
      </w:pPr>
      <w:r>
        <w:rPr>
          <w:rFonts w:ascii="Cambria Math" w:hAnsi="Cambria Math" w:cs="Cambria Math"/>
          <w:color w:val="545454"/>
          <w:shd w:val="clear" w:color="auto" w:fill="FFFFFF"/>
        </w:rPr>
        <w:lastRenderedPageBreak/>
        <w:t xml:space="preserve">  </w:t>
      </w:r>
      <w:r>
        <w:rPr>
          <w:noProof/>
        </w:rPr>
        <w:drawing>
          <wp:inline distT="0" distB="0" distL="0" distR="0">
            <wp:extent cx="409575" cy="438771"/>
            <wp:effectExtent l="19050" t="0" r="0" b="0"/>
            <wp:docPr id="19" name="Immagine 19" descr="https://encrypted-tbn2.gstatic.com/images?q=tbn:ANd9GcRjzLRdCsvWdAywcJq8zjj4V8eLAg3G4A4ztOiaUQIDkE2OzgUZ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2.gstatic.com/images?q=tbn:ANd9GcRjzLRdCsvWdAywcJq8zjj4V8eLAg3G4A4ztOiaUQIDkE2OzgUZr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5" cy="439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cs="Cambria Math"/>
          <w:color w:val="545454"/>
          <w:shd w:val="clear" w:color="auto" w:fill="FFFFFF"/>
        </w:rPr>
        <w:t xml:space="preserve"> </w:t>
      </w:r>
      <w:r>
        <w:rPr>
          <w:rStyle w:val="Enfasigrassetto"/>
          <w:b/>
          <w:bCs/>
          <w:i w:val="0"/>
          <w:color w:val="auto"/>
        </w:rPr>
        <w:t xml:space="preserve"> </w:t>
      </w:r>
      <w:proofErr w:type="spellStart"/>
      <w:r w:rsidR="008D2128" w:rsidRPr="008D2128">
        <w:rPr>
          <w:rStyle w:val="Enfasigrassetto"/>
          <w:b/>
          <w:bCs/>
          <w:i w:val="0"/>
          <w:color w:val="auto"/>
        </w:rPr>
        <w:t>F.A.Q.</w:t>
      </w:r>
      <w:proofErr w:type="spellEnd"/>
    </w:p>
    <w:p w:rsidR="00592F7F" w:rsidRDefault="0077467E" w:rsidP="00B118A4">
      <w:pPr>
        <w:pStyle w:val="Titolo4"/>
        <w:pBdr>
          <w:bottom w:val="dashed" w:sz="8" w:space="0" w:color="7A7A7A"/>
        </w:pBdr>
        <w:shd w:val="clear" w:color="auto" w:fill="FFFFFF"/>
        <w:spacing w:before="420" w:after="120"/>
        <w:jc w:val="center"/>
        <w:rPr>
          <w:rStyle w:val="Enfasigrassetto"/>
          <w:b/>
          <w:bCs/>
          <w:color w:val="7A7A7A"/>
        </w:rPr>
      </w:pPr>
      <w:r>
        <w:rPr>
          <w:i w:val="0"/>
          <w:iCs w:val="0"/>
          <w:noProof/>
          <w:color w:val="7A7A7A"/>
        </w:rPr>
        <w:drawing>
          <wp:inline distT="0" distB="0" distL="0" distR="0">
            <wp:extent cx="5086350" cy="1790700"/>
            <wp:effectExtent l="1905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14096" b="9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233" cy="1791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128" w:rsidRDefault="00B118A4" w:rsidP="00263A90">
      <w:pPr>
        <w:pStyle w:val="Titolo2"/>
        <w:shd w:val="clear" w:color="auto" w:fill="FFFFFF"/>
        <w:spacing w:before="0" w:line="240" w:lineRule="auto"/>
        <w:rPr>
          <w:rFonts w:ascii="Helvetica" w:hAnsi="Helvetica" w:cs="Helvetica"/>
          <w:b w:val="0"/>
          <w:bCs w:val="0"/>
          <w:color w:val="989898"/>
          <w:sz w:val="33"/>
          <w:szCs w:val="33"/>
        </w:rPr>
      </w:pPr>
      <w:r w:rsidRPr="00B118A4">
        <w:rPr>
          <w:rFonts w:ascii="Helvetica" w:hAnsi="Helvetica" w:cs="Helvetica"/>
          <w:color w:val="EC008C"/>
          <w:sz w:val="33"/>
          <w:szCs w:val="33"/>
        </w:rPr>
        <w:drawing>
          <wp:inline distT="0" distB="0" distL="0" distR="0">
            <wp:extent cx="409575" cy="438771"/>
            <wp:effectExtent l="19050" t="0" r="0" b="0"/>
            <wp:docPr id="2" name="Immagine 19" descr="https://encrypted-tbn2.gstatic.com/images?q=tbn:ANd9GcRjzLRdCsvWdAywcJq8zjj4V8eLAg3G4A4ztOiaUQIDkE2OzgUZ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2.gstatic.com/images?q=tbn:ANd9GcRjzLRdCsvWdAywcJq8zjj4V8eLAg3G4A4ztOiaUQIDkE2OzgUZr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5" cy="439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EC008C"/>
          <w:sz w:val="33"/>
          <w:szCs w:val="33"/>
        </w:rPr>
        <w:t xml:space="preserve"> </w:t>
      </w:r>
      <w:r w:rsidR="008D2128" w:rsidRPr="00263A90">
        <w:rPr>
          <w:rFonts w:ascii="Helvetica" w:hAnsi="Helvetica" w:cs="Helvetica"/>
          <w:color w:val="EC008C"/>
          <w:sz w:val="24"/>
          <w:szCs w:val="24"/>
        </w:rPr>
        <w:t>LOOKING FOR AN INTERNSHIP</w:t>
      </w:r>
    </w:p>
    <w:p w:rsidR="0077467E" w:rsidRDefault="0077467E" w:rsidP="0077467E">
      <w:r>
        <w:rPr>
          <w:noProof/>
        </w:rPr>
        <w:drawing>
          <wp:inline distT="0" distB="0" distL="0" distR="0">
            <wp:extent cx="6534150" cy="2933700"/>
            <wp:effectExtent l="1905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t="13830" b="18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128" w:rsidRPr="00263A90" w:rsidRDefault="00263A90" w:rsidP="008D2128">
      <w:pPr>
        <w:pStyle w:val="Titolo2"/>
        <w:shd w:val="clear" w:color="auto" w:fill="FFFFFF"/>
        <w:spacing w:before="300" w:after="150"/>
        <w:rPr>
          <w:rFonts w:ascii="Helvetica" w:hAnsi="Helvetica" w:cs="Helvetica"/>
          <w:b w:val="0"/>
          <w:bCs w:val="0"/>
          <w:color w:val="989898"/>
          <w:sz w:val="24"/>
          <w:szCs w:val="24"/>
        </w:rPr>
      </w:pPr>
      <w:r w:rsidRPr="00263A90">
        <w:rPr>
          <w:rFonts w:ascii="Helvetica" w:hAnsi="Helvetica" w:cs="Helvetica"/>
          <w:color w:val="00AEEF"/>
          <w:sz w:val="24"/>
          <w:szCs w:val="24"/>
        </w:rPr>
        <w:drawing>
          <wp:inline distT="0" distB="0" distL="0" distR="0">
            <wp:extent cx="409575" cy="438771"/>
            <wp:effectExtent l="19050" t="0" r="0" b="0"/>
            <wp:docPr id="3" name="Immagine 19" descr="https://encrypted-tbn2.gstatic.com/images?q=tbn:ANd9GcRjzLRdCsvWdAywcJq8zjj4V8eLAg3G4A4ztOiaUQIDkE2OzgUZ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2.gstatic.com/images?q=tbn:ANd9GcRjzLRdCsvWdAywcJq8zjj4V8eLAg3G4A4ztOiaUQIDkE2OzgUZr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5" cy="439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00AEEF"/>
          <w:sz w:val="24"/>
          <w:szCs w:val="24"/>
        </w:rPr>
        <w:t xml:space="preserve"> </w:t>
      </w:r>
      <w:r w:rsidR="008D2128" w:rsidRPr="00263A90">
        <w:rPr>
          <w:rFonts w:ascii="Helvetica" w:hAnsi="Helvetica" w:cs="Helvetica"/>
          <w:color w:val="00AEEF"/>
          <w:sz w:val="24"/>
          <w:szCs w:val="24"/>
        </w:rPr>
        <w:t>OFFERING AN INTERNSHIP</w:t>
      </w:r>
    </w:p>
    <w:p w:rsidR="008D2128" w:rsidRDefault="008D2128" w:rsidP="0077467E">
      <w:r>
        <w:rPr>
          <w:noProof/>
        </w:rPr>
        <w:drawing>
          <wp:inline distT="0" distB="0" distL="0" distR="0">
            <wp:extent cx="6534150" cy="2857500"/>
            <wp:effectExtent l="1905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t="14628" b="5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DC" w:rsidRDefault="009678DC" w:rsidP="0077467E"/>
    <w:p w:rsidR="009678DC" w:rsidRDefault="009678DC" w:rsidP="0077467E"/>
    <w:p w:rsidR="009678DC" w:rsidRPr="007D51AC" w:rsidRDefault="009678DC" w:rsidP="009678DC">
      <w:pPr>
        <w:shd w:val="clear" w:color="auto" w:fill="FFFFFF"/>
        <w:spacing w:after="315" w:line="240" w:lineRule="auto"/>
        <w:jc w:val="both"/>
        <w:rPr>
          <w:rFonts w:eastAsia="Times New Roman" w:cs="Times New Roman"/>
          <w:bCs/>
          <w:sz w:val="28"/>
          <w:szCs w:val="28"/>
        </w:rPr>
      </w:pPr>
      <w:r w:rsidRPr="007D51AC">
        <w:rPr>
          <w:rFonts w:eastAsia="Times New Roman" w:cs="Times New Roman"/>
          <w:bCs/>
          <w:sz w:val="28"/>
          <w:szCs w:val="28"/>
        </w:rPr>
        <w:t xml:space="preserve">Se una scuola è interessata ad ospitare studenti stranieri per attività di </w:t>
      </w:r>
      <w:proofErr w:type="spellStart"/>
      <w:r w:rsidRPr="007D51AC">
        <w:rPr>
          <w:rFonts w:eastAsia="Times New Roman" w:cs="Times New Roman"/>
          <w:bCs/>
          <w:sz w:val="28"/>
          <w:szCs w:val="28"/>
        </w:rPr>
        <w:t>traineeship</w:t>
      </w:r>
      <w:proofErr w:type="spellEnd"/>
      <w:r w:rsidR="007D51AC" w:rsidRPr="007D51AC">
        <w:rPr>
          <w:rFonts w:eastAsia="Times New Roman" w:cs="Times New Roman"/>
          <w:bCs/>
          <w:sz w:val="28"/>
          <w:szCs w:val="28"/>
        </w:rPr>
        <w:t>,</w:t>
      </w:r>
      <w:r w:rsidRPr="007D51AC">
        <w:rPr>
          <w:rFonts w:eastAsia="Times New Roman" w:cs="Times New Roman"/>
          <w:bCs/>
          <w:sz w:val="28"/>
          <w:szCs w:val="28"/>
        </w:rPr>
        <w:t xml:space="preserve"> potrebbe anche compilare in lingua inglese la scheda di seguito riportata, messa a disposizione da Indire, da </w:t>
      </w:r>
      <w:r w:rsidR="007D51AC" w:rsidRPr="007D51AC">
        <w:rPr>
          <w:rFonts w:eastAsia="Times New Roman" w:cs="Times New Roman"/>
          <w:bCs/>
          <w:sz w:val="28"/>
          <w:szCs w:val="28"/>
        </w:rPr>
        <w:t xml:space="preserve">inviare all’indirizzo di posta elettronica </w:t>
      </w:r>
      <w:hyperlink r:id="rId16" w:history="1">
        <w:r w:rsidR="007D51AC" w:rsidRPr="007D51AC">
          <w:rPr>
            <w:rStyle w:val="Collegamentoipertestuale"/>
            <w:rFonts w:eastAsia="Times New Roman" w:cs="Times New Roman"/>
            <w:bCs/>
            <w:sz w:val="28"/>
            <w:szCs w:val="28"/>
          </w:rPr>
          <w:t>mobilitàhe@indire.it</w:t>
        </w:r>
      </w:hyperlink>
      <w:r w:rsidR="007D51AC" w:rsidRPr="007D51AC">
        <w:rPr>
          <w:rFonts w:eastAsia="Times New Roman" w:cs="Times New Roman"/>
          <w:bCs/>
          <w:sz w:val="28"/>
          <w:szCs w:val="28"/>
        </w:rPr>
        <w:t xml:space="preserve"> .</w:t>
      </w:r>
      <w:r w:rsidRPr="007D51AC">
        <w:rPr>
          <w:rFonts w:eastAsia="Times New Roman" w:cs="Times New Roman"/>
          <w:bCs/>
          <w:sz w:val="28"/>
          <w:szCs w:val="28"/>
        </w:rPr>
        <w:t xml:space="preserve"> Sarà loro </w:t>
      </w:r>
      <w:r w:rsidR="007D51AC" w:rsidRPr="007D51AC">
        <w:rPr>
          <w:rFonts w:eastAsia="Times New Roman" w:cs="Times New Roman"/>
          <w:bCs/>
          <w:sz w:val="28"/>
          <w:szCs w:val="28"/>
        </w:rPr>
        <w:t xml:space="preserve">cura </w:t>
      </w:r>
      <w:r w:rsidRPr="007D51AC">
        <w:rPr>
          <w:rFonts w:eastAsia="Times New Roman" w:cs="Times New Roman"/>
          <w:bCs/>
          <w:sz w:val="28"/>
          <w:szCs w:val="28"/>
        </w:rPr>
        <w:t>diffonderla ai colleghi delle altre Agenzie Nazionali</w:t>
      </w:r>
      <w:r w:rsidR="007D51AC" w:rsidRPr="007D51AC">
        <w:rPr>
          <w:rFonts w:eastAsia="Times New Roman" w:cs="Times New Roman"/>
          <w:bCs/>
          <w:sz w:val="28"/>
          <w:szCs w:val="28"/>
        </w:rPr>
        <w:t>,</w:t>
      </w:r>
      <w:r w:rsidRPr="007D51AC">
        <w:rPr>
          <w:rFonts w:eastAsia="Times New Roman" w:cs="Times New Roman"/>
          <w:bCs/>
          <w:sz w:val="28"/>
          <w:szCs w:val="28"/>
        </w:rPr>
        <w:t xml:space="preserve"> che a loro volta potranno trasmetterla ai propri Istituti di istruzione superiore</w:t>
      </w:r>
      <w:r w:rsidR="007D51AC" w:rsidRPr="007D51AC">
        <w:rPr>
          <w:rFonts w:eastAsia="Times New Roman" w:cs="Times New Roman"/>
          <w:bCs/>
          <w:sz w:val="28"/>
          <w:szCs w:val="28"/>
        </w:rPr>
        <w:t xml:space="preserve">. </w:t>
      </w:r>
    </w:p>
    <w:p w:rsidR="007D51AC" w:rsidRPr="007D51AC" w:rsidRDefault="007D51AC" w:rsidP="007D51AC">
      <w:pPr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val="en-US"/>
        </w:rPr>
      </w:pPr>
      <w:r w:rsidRPr="007D51AC">
        <w:rPr>
          <w:sz w:val="28"/>
          <w:szCs w:val="28"/>
        </w:rPr>
        <w:t xml:space="preserve"> </w:t>
      </w:r>
      <w:r w:rsidRPr="007D51AC">
        <w:rPr>
          <w:rFonts w:ascii="Arial" w:hAnsi="Arial" w:cs="Arial"/>
          <w:b/>
          <w:bCs/>
          <w:color w:val="000000"/>
          <w:sz w:val="28"/>
          <w:szCs w:val="28"/>
          <w:lang w:val="en-US"/>
        </w:rPr>
        <w:t xml:space="preserve">Erasmus+  </w:t>
      </w:r>
      <w:proofErr w:type="spellStart"/>
      <w:r w:rsidRPr="007D51AC">
        <w:rPr>
          <w:rFonts w:ascii="Arial" w:hAnsi="Arial" w:cs="Arial"/>
          <w:b/>
          <w:bCs/>
          <w:color w:val="000000"/>
          <w:sz w:val="28"/>
          <w:szCs w:val="28"/>
          <w:lang w:val="en-US"/>
        </w:rPr>
        <w:t>Programme</w:t>
      </w:r>
      <w:proofErr w:type="spellEnd"/>
    </w:p>
    <w:p w:rsidR="007D51AC" w:rsidRPr="007D51AC" w:rsidRDefault="007D51AC" w:rsidP="007D51AC">
      <w:pPr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val="en-US"/>
        </w:rPr>
      </w:pPr>
      <w:r w:rsidRPr="007D51AC">
        <w:rPr>
          <w:rFonts w:ascii="Arial" w:hAnsi="Arial" w:cs="Arial"/>
          <w:b/>
          <w:bCs/>
          <w:color w:val="000000"/>
          <w:sz w:val="28"/>
          <w:szCs w:val="28"/>
          <w:lang w:val="en-US"/>
        </w:rPr>
        <w:t>Key Action 1 – Higher Education</w:t>
      </w:r>
    </w:p>
    <w:p w:rsidR="007D51AC" w:rsidRPr="007D51AC" w:rsidRDefault="007D51AC" w:rsidP="007D51AC">
      <w:pPr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val="en-US"/>
        </w:rPr>
      </w:pPr>
      <w:r w:rsidRPr="007D51AC">
        <w:rPr>
          <w:rFonts w:ascii="Arial" w:hAnsi="Arial" w:cs="Arial"/>
          <w:b/>
          <w:bCs/>
          <w:color w:val="000000"/>
          <w:sz w:val="28"/>
          <w:szCs w:val="28"/>
          <w:lang w:val="en-US"/>
        </w:rPr>
        <w:t xml:space="preserve">Students Mobility for Traineeship </w:t>
      </w:r>
    </w:p>
    <w:p w:rsidR="007D51AC" w:rsidRPr="007D51AC" w:rsidRDefault="007D51AC" w:rsidP="007D51AC">
      <w:pPr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  <w:lang w:val="en-US"/>
        </w:rPr>
      </w:pPr>
      <w:r w:rsidRPr="007D51AC">
        <w:rPr>
          <w:rFonts w:ascii="Arial" w:hAnsi="Arial" w:cs="Arial"/>
          <w:b/>
          <w:bCs/>
          <w:color w:val="000000"/>
          <w:sz w:val="28"/>
          <w:szCs w:val="28"/>
          <w:u w:val="single"/>
          <w:lang w:val="en-US"/>
        </w:rPr>
        <w:t>Hosting SCHOOL</w:t>
      </w:r>
    </w:p>
    <w:p w:rsidR="007D51AC" w:rsidRPr="007D51AC" w:rsidRDefault="007D51AC" w:rsidP="007D51AC">
      <w:pPr>
        <w:autoSpaceDE w:val="0"/>
        <w:spacing w:after="0" w:line="240" w:lineRule="auto"/>
        <w:rPr>
          <w:rFonts w:ascii="Arial" w:hAnsi="Arial" w:cs="Arial"/>
          <w:b/>
          <w:bCs/>
          <w:color w:val="000000"/>
          <w:sz w:val="38"/>
          <w:szCs w:val="38"/>
          <w:lang w:val="en-US"/>
        </w:rPr>
      </w:pPr>
    </w:p>
    <w:tbl>
      <w:tblPr>
        <w:tblW w:w="10750" w:type="dxa"/>
        <w:tblLayout w:type="fixed"/>
        <w:tblLook w:val="0000"/>
      </w:tblPr>
      <w:tblGrid>
        <w:gridCol w:w="4455"/>
        <w:gridCol w:w="6295"/>
      </w:tblGrid>
      <w:tr w:rsidR="007D51AC" w:rsidTr="007D51AC">
        <w:trPr>
          <w:trHeight w:val="276"/>
        </w:trPr>
        <w:tc>
          <w:tcPr>
            <w:tcW w:w="10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 xml:space="preserve">SCHOOL INFORMATION </w:t>
            </w: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Name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the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school</w:t>
            </w:r>
            <w:proofErr w:type="spellEnd"/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Address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inc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post code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Telephone</w:t>
            </w:r>
            <w:proofErr w:type="spellEnd"/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Fax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FF"/>
                <w:sz w:val="21"/>
                <w:szCs w:val="21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Website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FF"/>
                <w:sz w:val="21"/>
                <w:szCs w:val="21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Number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employees</w:t>
            </w:r>
            <w:proofErr w:type="spellEnd"/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D51AC" w:rsidTr="007D51AC">
        <w:trPr>
          <w:trHeight w:val="276"/>
        </w:trPr>
        <w:tc>
          <w:tcPr>
            <w:tcW w:w="10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CONTACT DETAILS</w:t>
            </w:r>
          </w:p>
        </w:tc>
      </w:tr>
      <w:tr w:rsidR="007D51AC" w:rsidRP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5A1380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Contact person for this traineeship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7D51AC" w:rsidRP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5A1380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Department and designation, job title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Direct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telephone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number</w:t>
            </w:r>
            <w:proofErr w:type="spellEnd"/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7D51AC" w:rsidTr="007D51AC">
        <w:trPr>
          <w:trHeight w:val="343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E-mail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address</w:t>
            </w:r>
            <w:proofErr w:type="spellEnd"/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Calibri" w:hAnsi="Calibri" w:cs="Calibri"/>
                <w:color w:val="0000FF"/>
                <w:sz w:val="21"/>
                <w:szCs w:val="21"/>
              </w:rPr>
            </w:pPr>
          </w:p>
        </w:tc>
      </w:tr>
      <w:tr w:rsidR="007D51AC" w:rsidTr="007D51AC">
        <w:trPr>
          <w:trHeight w:val="276"/>
        </w:trPr>
        <w:tc>
          <w:tcPr>
            <w:tcW w:w="10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APPLICATION PROCEDURE</w:t>
            </w:r>
          </w:p>
        </w:tc>
      </w:tr>
      <w:tr w:rsidR="007D51AC" w:rsidRP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5A1380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Who to apply to (including contact details)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</w:p>
        </w:tc>
      </w:tr>
      <w:tr w:rsidR="007D51AC" w:rsidRPr="007D51AC" w:rsidTr="007D51AC">
        <w:trPr>
          <w:trHeight w:val="291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5A1380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Deadline for applications (if any)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</w:p>
        </w:tc>
      </w:tr>
      <w:tr w:rsidR="007D51AC" w:rsidTr="007D51AC">
        <w:trPr>
          <w:trHeight w:val="369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Application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process</w:t>
            </w:r>
            <w:proofErr w:type="spellEnd"/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D51AC" w:rsidTr="007D51AC">
        <w:trPr>
          <w:trHeight w:val="276"/>
        </w:trPr>
        <w:tc>
          <w:tcPr>
            <w:tcW w:w="10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TRAINEESHIP  INFORMATION</w:t>
            </w:r>
          </w:p>
        </w:tc>
      </w:tr>
      <w:tr w:rsidR="007D51AC" w:rsidRP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5A1380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Subject area (languages; education; mathematics...)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Location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Start Date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Duration</w:t>
            </w:r>
            <w:proofErr w:type="spellEnd"/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Working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hours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per week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Description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activities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,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tasks</w:t>
            </w:r>
            <w:proofErr w:type="spellEnd"/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7D51AC" w:rsidTr="007D51AC">
        <w:trPr>
          <w:trHeight w:val="276"/>
        </w:trPr>
        <w:tc>
          <w:tcPr>
            <w:tcW w:w="10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COMPETENCES REQUIRED</w:t>
            </w:r>
          </w:p>
        </w:tc>
      </w:tr>
      <w:tr w:rsidR="007D51AC" w:rsidRP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5A1380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Languages and level of competence required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</w:p>
        </w:tc>
      </w:tr>
      <w:tr w:rsidR="007D51AC" w:rsidRPr="007D51AC" w:rsidTr="007D51AC">
        <w:trPr>
          <w:trHeight w:val="222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5A1380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Computer skills and level of skills required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AC" w:rsidRPr="005A1380" w:rsidRDefault="007D51AC" w:rsidP="003A7D19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</w:p>
        </w:tc>
      </w:tr>
    </w:tbl>
    <w:p w:rsidR="00000000" w:rsidRDefault="0055783F" w:rsidP="0055783F">
      <w:pPr>
        <w:pStyle w:val="NormaleWeb"/>
        <w:shd w:val="clear" w:color="auto" w:fill="FFFFFF"/>
        <w:spacing w:before="0" w:beforeAutospacing="0" w:after="315" w:afterAutospacing="0"/>
      </w:pPr>
      <w:r>
        <w:rPr>
          <w:rFonts w:ascii="Source Sans Pro" w:hAnsi="Source Sans Pro"/>
          <w:color w:val="535353"/>
          <w:sz w:val="30"/>
          <w:szCs w:val="30"/>
        </w:rPr>
        <w:t xml:space="preserve"> </w:t>
      </w:r>
    </w:p>
    <w:sectPr w:rsidR="00000000" w:rsidSect="00263A90">
      <w:pgSz w:w="11906" w:h="16838"/>
      <w:pgMar w:top="426" w:right="1134" w:bottom="568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A90" w:rsidRDefault="00263A90" w:rsidP="00263A90">
      <w:pPr>
        <w:spacing w:after="0" w:line="240" w:lineRule="auto"/>
      </w:pPr>
      <w:r>
        <w:separator/>
      </w:r>
    </w:p>
  </w:endnote>
  <w:endnote w:type="continuationSeparator" w:id="1">
    <w:p w:rsidR="00263A90" w:rsidRDefault="00263A90" w:rsidP="00263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-Bold">
    <w:altName w:val="Arial"/>
    <w:charset w:val="00"/>
    <w:family w:val="swiss"/>
    <w:pitch w:val="default"/>
    <w:sig w:usb0="00000000" w:usb1="00000000" w:usb2="00000000" w:usb3="00000000" w:csb0="00000000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A90" w:rsidRDefault="00263A90" w:rsidP="00263A90">
      <w:pPr>
        <w:spacing w:after="0" w:line="240" w:lineRule="auto"/>
      </w:pPr>
      <w:r>
        <w:separator/>
      </w:r>
    </w:p>
  </w:footnote>
  <w:footnote w:type="continuationSeparator" w:id="1">
    <w:p w:rsidR="00263A90" w:rsidRDefault="00263A90" w:rsidP="00263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768CD"/>
    <w:multiLevelType w:val="multilevel"/>
    <w:tmpl w:val="814E1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2722E"/>
    <w:rsid w:val="00263A90"/>
    <w:rsid w:val="0055783F"/>
    <w:rsid w:val="00592F7F"/>
    <w:rsid w:val="0077467E"/>
    <w:rsid w:val="007C5D81"/>
    <w:rsid w:val="007D51AC"/>
    <w:rsid w:val="008D2128"/>
    <w:rsid w:val="009678DC"/>
    <w:rsid w:val="00B118A4"/>
    <w:rsid w:val="00C2722E"/>
    <w:rsid w:val="00CE1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onnector" idref="#_x0000_s1032"/>
        <o:r id="V:Rule2" type="connector" idref="#_x0000_s1034"/>
        <o:r id="V:Rule3" type="connector" idref="#_x0000_s1035"/>
        <o:r id="V:Rule4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C272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D21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272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72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eWeb">
    <w:name w:val="Normal (Web)"/>
    <w:basedOn w:val="Normale"/>
    <w:uiPriority w:val="99"/>
    <w:unhideWhenUsed/>
    <w:rsid w:val="00C2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C2722E"/>
  </w:style>
  <w:style w:type="character" w:styleId="Enfasigrassetto">
    <w:name w:val="Strong"/>
    <w:basedOn w:val="Carpredefinitoparagrafo"/>
    <w:uiPriority w:val="22"/>
    <w:qFormat/>
    <w:rsid w:val="00C2722E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272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Enfasicorsivo">
    <w:name w:val="Emphasis"/>
    <w:basedOn w:val="Carpredefinitoparagrafo"/>
    <w:uiPriority w:val="20"/>
    <w:qFormat/>
    <w:rsid w:val="00C2722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C272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D81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D21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783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5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1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rasmusplus.it/universita/mobilita-degli-studenti/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obilit&#224;he@indire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://erasmusintern.or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MARIELLA</dc:creator>
  <cp:keywords/>
  <dc:description/>
  <cp:lastModifiedBy>MARIELLA</cp:lastModifiedBy>
  <cp:revision>2</cp:revision>
  <dcterms:created xsi:type="dcterms:W3CDTF">2016-02-09T16:01:00Z</dcterms:created>
  <dcterms:modified xsi:type="dcterms:W3CDTF">2016-02-09T18:26:00Z</dcterms:modified>
</cp:coreProperties>
</file>